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>İmar ve Bayındırlık, Köylere Yö</w:t>
      </w:r>
      <w:r w:rsidR="00CD65E2">
        <w:rPr>
          <w:rFonts w:ascii="Bookman Old Style" w:hAnsi="Bookman Old Style" w:cs="Times New Roman"/>
          <w:b/>
          <w:i/>
        </w:rPr>
        <w:t>nelik Hizmetler, Çevre ve Sağlık</w:t>
      </w:r>
      <w:r w:rsidR="00E94B4F">
        <w:rPr>
          <w:rFonts w:ascii="Bookman Old Style" w:hAnsi="Bookman Old Style" w:cs="Times New Roman"/>
          <w:b/>
          <w:i/>
        </w:rPr>
        <w:t xml:space="preserve">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E94B4F">
        <w:rPr>
          <w:rFonts w:ascii="Bookman Old Style" w:hAnsi="Bookman Old Style"/>
          <w:b/>
          <w:i/>
        </w:rPr>
        <w:t xml:space="preserve">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>2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– 1 – 1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E94B4F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E94B4F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9081B" w:rsidRPr="009974ED" w:rsidRDefault="0059081B" w:rsidP="0059081B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İlimiz Alaplı İlçesi, Demirciler ve Gürpınar Köylerinin, ortaklaşa kullandıkları ana su şebeke hattı, orman içerisinden geçtiğinden; isale hattının bakım ve onarımları ile izin ve irtifak işlemlerinin yapılabilmesi için, 2021 yılı ek yatırım programına alınmasına</w:t>
      </w:r>
      <w:r w:rsidRPr="00FB0E50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bCs/>
          <w:i/>
        </w:rPr>
        <w:t xml:space="preserve"> </w:t>
      </w:r>
      <w:r w:rsidRPr="009974ED">
        <w:rPr>
          <w:rFonts w:ascii="Bookman Old Style" w:eastAsia="Batang" w:hAnsi="Bookman Old Style"/>
          <w:b/>
          <w:bCs/>
          <w:i/>
          <w:iCs/>
        </w:rPr>
        <w:t xml:space="preserve">Komisyonlarımızca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Köylere Yönelik Hizmetler,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Tarım ve Orman Komisyonlarının ortaklaşa hazırlamış oldukları 2 – 1 – 1 – 3 – </w:t>
      </w:r>
      <w:proofErr w:type="gramStart"/>
      <w:r>
        <w:rPr>
          <w:rFonts w:ascii="Bookman Old Style" w:hAnsi="Bookman Old Style"/>
          <w:b/>
          <w:i/>
        </w:rPr>
        <w:t>1  sayılı</w:t>
      </w:r>
      <w:proofErr w:type="gramEnd"/>
      <w:r>
        <w:rPr>
          <w:rFonts w:ascii="Bookman Old Style" w:hAnsi="Bookman Old Style"/>
          <w:b/>
          <w:i/>
        </w:rPr>
        <w:t xml:space="preserve"> raporlarının 2. Sayfasıdır. </w:t>
      </w: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414C1C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E94B4F">
        <w:rPr>
          <w:rFonts w:ascii="Bookman Old Style" w:hAnsi="Bookman Old Style" w:cs="Times New Roman"/>
          <w:b/>
          <w:i/>
        </w:rPr>
        <w:t xml:space="preserve">Hasan </w:t>
      </w:r>
      <w:proofErr w:type="gramStart"/>
      <w:r w:rsidR="00E94B4F"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E94B4F">
        <w:rPr>
          <w:rFonts w:ascii="Bookman Old Style" w:hAnsi="Bookman Old Style" w:cs="Times New Roman"/>
          <w:b/>
          <w:i/>
        </w:rPr>
        <w:t>İhsan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E94B4F">
        <w:rPr>
          <w:rFonts w:ascii="Bookman Old Style" w:hAnsi="Bookman Old Style" w:cs="Times New Roman"/>
          <w:b/>
          <w:i/>
        </w:rPr>
        <w:t xml:space="preserve">    Nedim BEKAR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74D44" w:rsidRDefault="00074D44" w:rsidP="00074D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74D44"/>
    <w:rsid w:val="00082CC3"/>
    <w:rsid w:val="000B784F"/>
    <w:rsid w:val="000D1C07"/>
    <w:rsid w:val="000D5FD8"/>
    <w:rsid w:val="000D7645"/>
    <w:rsid w:val="001059A9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081B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0AD7"/>
    <w:rsid w:val="0093155D"/>
    <w:rsid w:val="0093719F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2C9A-09E9-44DC-B34C-F69D23C1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5</cp:revision>
  <cp:lastPrinted>2019-10-04T13:45:00Z</cp:lastPrinted>
  <dcterms:created xsi:type="dcterms:W3CDTF">2021-01-27T08:05:00Z</dcterms:created>
  <dcterms:modified xsi:type="dcterms:W3CDTF">2021-01-29T08:02:00Z</dcterms:modified>
</cp:coreProperties>
</file>